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Krzesło Chesterfield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stylowych i solidnych krzeseł do swojej jadalni? Wybierz &lt;strong&gt;krzesło Chesterfield&lt;/strong&gt; z firmy Batdom. To wyjątkowy mebel wykonany z wysokiej jakości drewna. Sprawdź jego wszystkie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stylowe krzesło Chesterfield do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Krzesło Chesterfield</w:t>
      </w:r>
      <w:r>
        <w:rPr>
          <w:rFonts w:ascii="calibri" w:hAnsi="calibri" w:eastAsia="calibri" w:cs="calibri"/>
          <w:sz w:val="24"/>
          <w:szCs w:val="24"/>
        </w:rPr>
        <w:t xml:space="preserve"> to propozycja bardzo wygodnego krzesła pikowanego z elementami ozdobnymi. Świetnie pasuje do stylu glamour, posiada szklane guziki oraz przepikowane oparcie, dzięki czemu zyskuje bardzo modny i elegancki wygląd. Istnieje możliwość zamówienia tego krzesła ze szklanymi guzikami od Swarovskiego umiejscowionymi w pikowanych zagłębieniach tapicerki. Dzięki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krzesło Chesterfield</w:t>
      </w:r>
      <w:r>
        <w:rPr>
          <w:rFonts w:ascii="calibri" w:hAnsi="calibri" w:eastAsia="calibri" w:cs="calibri"/>
          <w:sz w:val="24"/>
          <w:szCs w:val="24"/>
        </w:rPr>
        <w:t xml:space="preserve"> nabiera wyjątkowego charakteru i staje się piękną ozdobą w każdym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zbudowane krzesło Chesterfield?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krzesło wykonane jest z wysokiej jakości litego drewna bukowego. Siedzisko oraz oparcie krzesła pokrywa miękka, poliuretanowa pianka. Krzesło Chesterfield zostało obite wysokiej jakości eko-skórą oraz tkaniną. Wybór tekstyliów, jak i rodzaju szklanych guziczków zależy od indywidualnych preferencji klienta. Do każdego produktu dołączamy filcowe podkładki, które zabezpieczają posadzkę przed uszkodzeniem.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firmy Batdom!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Krzesło Chesterfield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mebli znajdujących się w szerokiej ofercie firmy Batdom. Firma oferuje wysokiej jakości stoły i krzesła, wykonane z litego drewna. Jest to jeden z najtrwalszych rodzajów drzewa, z jakiego mogą być wyprodukowane meble. Całość produkcji odbywa się w firmowym zakładzie stolarskim.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kp,0,404/krzeslo-drewniane-chesterfield-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2025-12-15T21:03:57+01:00</dcterms:created>
  <dcterms:modified xsi:type="dcterms:W3CDTF">2025-12-15T21:03:57+01:00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