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typu studio - co to znaczy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swojej drogi życiowej, gdy jeszcze w grę nie wchodzą dzieci warto zainteresować się mieszkaniem typu studio. Z tego artykułu dowiesz się co to znaczy.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Mieszkanie typu studio</w:t>
      </w:r>
      <w:r>
        <w:rPr>
          <w:rFonts w:ascii="calibri" w:hAnsi="calibri" w:eastAsia="calibri" w:cs="calibri"/>
          <w:sz w:val="24"/>
          <w:szCs w:val="24"/>
        </w:rPr>
        <w:t xml:space="preserve"> to świetne rozwiązania dla osób, które będą lub chcą mieszkać samotnie lub jedynie z drugą połówką. Mieszkania takie charakteryzują się ty, że są one tak naprawdę jednopokojowe z oddzieloną łazienką i tylko symbolicznie wydzieloną kuchnią na przykład za pomocą płytek. Główny pokój to w takim mieszkaniu pomieszczenie tak naprawdę do wszystkiego i spełnia funkcję sypialni, czyli zwykłego spania, salonu do przebywania w dzień i zapraszania gości i jednocześnie często centrum rozrywki, a także domowego biura z miejscem na komputer. Jest to idealne rozwiązanie dla osób, które chcą zaoszczędzić pieniądze na wynajmie tak naprawdę łącząc dwa, czy trzy pokoje w jeden.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typu studio - czy warto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typu studio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zdecydowanie świetna okazja dla osób, które chcą zamienić trochę wygody poprzez posiadanie paru pokoi na zaoszczędzenie większej ilości pieniędzy wynajmując mniejszy metraż. Na pewno warto w przypadku, gdy taka osoba nie potrzebuje pokoju, który będzie pełnił każdą osobną funkcję, a tylko jednego - który można przeznaczyć na wszystkie potrzebne aktywności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typu studio -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największą wadą jest to, że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typu studio</w:t>
      </w:r>
      <w:r>
        <w:rPr>
          <w:rFonts w:ascii="calibri" w:hAnsi="calibri" w:eastAsia="calibri" w:cs="calibri"/>
          <w:sz w:val="24"/>
          <w:szCs w:val="24"/>
        </w:rPr>
        <w:t xml:space="preserve"> ma mały metraż i w końcu może zabraknąć nam miejsca w przypadku, gdy jesteśmy przyzwyczajeni do dużych przestrzeni mieszkalnych. Warto zastanowić się, czy wszystkie nasze przedmioty na pewno się tam zmieszczą.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tdom.pl/akt,0,591/mieszkanie-typu-studio-wady-i-zalety.e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2025-12-13T15:23:07+01:00</dcterms:created>
  <dcterms:modified xsi:type="dcterms:W3CDTF">2025-12-13T15:23:07+01:00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